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901278">
        <w:rPr>
          <w:b/>
          <w:bCs/>
        </w:rPr>
        <w:t>8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01278" w:rsidRPr="00901278">
        <w:t>Конструкции сре</w:t>
      </w:r>
      <w:proofErr w:type="gramStart"/>
      <w:r w:rsidR="00901278" w:rsidRPr="00901278">
        <w:t xml:space="preserve">дств </w:t>
      </w:r>
      <w:bookmarkStart w:id="0" w:name="_GoBack"/>
      <w:bookmarkEnd w:id="0"/>
      <w:r w:rsidR="00901278" w:rsidRPr="00901278">
        <w:t>св</w:t>
      </w:r>
      <w:proofErr w:type="gramEnd"/>
      <w:r w:rsidR="00901278" w:rsidRPr="00901278">
        <w:t>язи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901278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FD18C-A4F0-4083-9106-5A795561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472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80</cp:revision>
  <cp:lastPrinted>2019-08-30T03:19:00Z</cp:lastPrinted>
  <dcterms:created xsi:type="dcterms:W3CDTF">2019-07-16T10:01:00Z</dcterms:created>
  <dcterms:modified xsi:type="dcterms:W3CDTF">2019-09-02T08:01:00Z</dcterms:modified>
</cp:coreProperties>
</file>